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80"/>
        <w:tblW w:w="0" w:type="auto"/>
        <w:tblLayout w:type="fixed"/>
        <w:tblLook w:val="0000" w:firstRow="0" w:lastRow="0" w:firstColumn="0" w:lastColumn="0" w:noHBand="0" w:noVBand="0"/>
      </w:tblPr>
      <w:tblGrid>
        <w:gridCol w:w="9271"/>
      </w:tblGrid>
      <w:tr w:rsidR="00BB254B" w:rsidRPr="00BB254B" w14:paraId="71AAA266" w14:textId="77777777" w:rsidTr="00B42F0F">
        <w:trPr>
          <w:trHeight w:val="544"/>
        </w:trPr>
        <w:tc>
          <w:tcPr>
            <w:tcW w:w="9271" w:type="dxa"/>
          </w:tcPr>
          <w:p w14:paraId="702FC848" w14:textId="77777777" w:rsidR="00BB254B" w:rsidRPr="00A83F67" w:rsidRDefault="00BB254B" w:rsidP="00BB254B">
            <w:pPr>
              <w:tabs>
                <w:tab w:val="center" w:pos="4320"/>
                <w:tab w:val="right" w:pos="8640"/>
              </w:tabs>
              <w:spacing w:after="0" w:line="240" w:lineRule="auto"/>
              <w:ind w:left="744" w:hanging="744"/>
              <w:jc w:val="both"/>
              <w:rPr>
                <w:rFonts w:ascii="Arial" w:eastAsia="Times New Roman" w:hAnsi="Arial"/>
                <w:color w:val="FF0000"/>
                <w:kern w:val="16"/>
                <w:szCs w:val="20"/>
                <w:lang w:eastAsia="hr-HR"/>
              </w:rPr>
            </w:pPr>
            <w:r w:rsidRPr="00BB254B">
              <w:rPr>
                <w:rFonts w:ascii="Arial" w:eastAsia="Times New Roman" w:hAnsi="Arial"/>
                <w:color w:val="000000"/>
                <w:kern w:val="16"/>
                <w:szCs w:val="20"/>
                <w:lang w:eastAsia="hr-HR"/>
              </w:rPr>
              <w:t xml:space="preserve">Naš znak: </w:t>
            </w:r>
            <w:r w:rsidR="00BE739B" w:rsidRPr="00BE739B">
              <w:rPr>
                <w:rFonts w:ascii="Arial" w:eastAsia="Times New Roman" w:hAnsi="Arial"/>
                <w:kern w:val="16"/>
                <w:szCs w:val="20"/>
                <w:lang w:eastAsia="hr-HR"/>
              </w:rPr>
              <w:t>600-06-21/14</w:t>
            </w:r>
            <w:r w:rsidRPr="00BE739B">
              <w:rPr>
                <w:rFonts w:ascii="Arial" w:eastAsia="Times New Roman" w:hAnsi="Arial"/>
                <w:kern w:val="16"/>
                <w:szCs w:val="20"/>
                <w:lang w:eastAsia="hr-HR"/>
              </w:rPr>
              <w:t xml:space="preserve"> </w:t>
            </w:r>
            <w:r w:rsidR="004C588B" w:rsidRPr="00BE739B">
              <w:rPr>
                <w:rFonts w:ascii="Arial" w:eastAsia="Times New Roman" w:hAnsi="Arial"/>
                <w:kern w:val="16"/>
                <w:szCs w:val="20"/>
                <w:lang w:eastAsia="hr-HR"/>
              </w:rPr>
              <w:t>–</w:t>
            </w:r>
            <w:r w:rsidRPr="00BE739B">
              <w:rPr>
                <w:rFonts w:ascii="Arial" w:eastAsia="Times New Roman" w:hAnsi="Arial"/>
                <w:kern w:val="16"/>
                <w:szCs w:val="20"/>
                <w:lang w:eastAsia="hr-HR"/>
              </w:rPr>
              <w:t xml:space="preserve"> </w:t>
            </w:r>
            <w:r w:rsidR="00BE739B" w:rsidRPr="00BE739B">
              <w:rPr>
                <w:rFonts w:ascii="Arial" w:eastAsia="Times New Roman" w:hAnsi="Arial"/>
                <w:kern w:val="16"/>
                <w:szCs w:val="20"/>
                <w:lang w:eastAsia="hr-HR"/>
              </w:rPr>
              <w:t>B110005-21-4</w:t>
            </w:r>
          </w:p>
          <w:p w14:paraId="742360E6" w14:textId="55CDD685" w:rsidR="00BB254B" w:rsidRPr="00A83F67" w:rsidRDefault="00BB254B" w:rsidP="00BB254B">
            <w:pPr>
              <w:tabs>
                <w:tab w:val="center" w:pos="4320"/>
                <w:tab w:val="right" w:pos="8640"/>
              </w:tabs>
              <w:spacing w:after="0" w:line="240" w:lineRule="auto"/>
              <w:ind w:left="744" w:hanging="744"/>
              <w:jc w:val="both"/>
              <w:rPr>
                <w:rFonts w:ascii="Arial" w:eastAsia="Times New Roman" w:hAnsi="Arial"/>
                <w:kern w:val="16"/>
                <w:szCs w:val="20"/>
                <w:lang w:eastAsia="hr-HR"/>
              </w:rPr>
            </w:pPr>
            <w:r w:rsidRPr="00A83F67">
              <w:rPr>
                <w:rFonts w:ascii="Arial" w:eastAsia="Times New Roman" w:hAnsi="Arial"/>
                <w:kern w:val="16"/>
                <w:szCs w:val="20"/>
                <w:lang w:eastAsia="hr-HR"/>
              </w:rPr>
              <w:t xml:space="preserve">Rijeka, </w:t>
            </w:r>
            <w:r w:rsidR="004A751D">
              <w:rPr>
                <w:rFonts w:ascii="Arial" w:eastAsia="Times New Roman" w:hAnsi="Arial"/>
                <w:kern w:val="16"/>
                <w:szCs w:val="20"/>
                <w:lang w:eastAsia="hr-HR"/>
              </w:rPr>
              <w:t>12</w:t>
            </w:r>
            <w:r w:rsidR="00A83F67" w:rsidRPr="00A83F67">
              <w:rPr>
                <w:rFonts w:ascii="Arial" w:eastAsia="Times New Roman" w:hAnsi="Arial"/>
                <w:kern w:val="16"/>
                <w:szCs w:val="20"/>
                <w:lang w:eastAsia="hr-HR"/>
              </w:rPr>
              <w:t xml:space="preserve">. </w:t>
            </w:r>
            <w:r w:rsidR="004A751D">
              <w:rPr>
                <w:rFonts w:ascii="Arial" w:eastAsia="Times New Roman" w:hAnsi="Arial"/>
                <w:kern w:val="16"/>
                <w:szCs w:val="20"/>
                <w:lang w:eastAsia="hr-HR"/>
              </w:rPr>
              <w:t>s</w:t>
            </w:r>
            <w:r w:rsidR="006C6D5B">
              <w:rPr>
                <w:rFonts w:ascii="Arial" w:eastAsia="Times New Roman" w:hAnsi="Arial"/>
                <w:kern w:val="16"/>
                <w:szCs w:val="20"/>
                <w:lang w:eastAsia="hr-HR"/>
              </w:rPr>
              <w:t xml:space="preserve">rpnja </w:t>
            </w:r>
            <w:r w:rsidR="004C588B" w:rsidRPr="00A83F67">
              <w:rPr>
                <w:rFonts w:ascii="Arial" w:eastAsia="Times New Roman" w:hAnsi="Arial"/>
                <w:kern w:val="16"/>
                <w:szCs w:val="20"/>
                <w:lang w:eastAsia="hr-HR"/>
              </w:rPr>
              <w:t>202</w:t>
            </w:r>
            <w:r w:rsidR="004A751D">
              <w:rPr>
                <w:rFonts w:ascii="Arial" w:eastAsia="Times New Roman" w:hAnsi="Arial"/>
                <w:kern w:val="16"/>
                <w:szCs w:val="20"/>
                <w:lang w:eastAsia="hr-HR"/>
              </w:rPr>
              <w:t>2</w:t>
            </w:r>
            <w:r w:rsidR="000252BC" w:rsidRPr="00A83F67">
              <w:rPr>
                <w:rFonts w:ascii="Arial" w:eastAsia="Times New Roman" w:hAnsi="Arial"/>
                <w:kern w:val="16"/>
                <w:szCs w:val="20"/>
                <w:lang w:eastAsia="hr-HR"/>
              </w:rPr>
              <w:t>.</w:t>
            </w:r>
            <w:r w:rsidRPr="00A83F67">
              <w:rPr>
                <w:rFonts w:ascii="Arial" w:eastAsia="Times New Roman" w:hAnsi="Arial" w:cs="Arial"/>
                <w:kern w:val="16"/>
                <w:lang w:val="en-US" w:eastAsia="hr-HR"/>
              </w:rPr>
              <w:t xml:space="preserve"> </w:t>
            </w:r>
            <w:proofErr w:type="spellStart"/>
            <w:r w:rsidRPr="00A83F67">
              <w:rPr>
                <w:rFonts w:ascii="Arial" w:eastAsia="Times New Roman" w:hAnsi="Arial" w:cs="Arial"/>
                <w:kern w:val="16"/>
                <w:lang w:val="en-US" w:eastAsia="hr-HR"/>
              </w:rPr>
              <w:t>godine</w:t>
            </w:r>
            <w:proofErr w:type="spellEnd"/>
          </w:p>
          <w:p w14:paraId="0C494361" w14:textId="77777777" w:rsidR="00BB254B" w:rsidRPr="00BB254B" w:rsidRDefault="00BB254B" w:rsidP="00BB254B">
            <w:pPr>
              <w:tabs>
                <w:tab w:val="center" w:pos="4320"/>
                <w:tab w:val="right" w:pos="8640"/>
              </w:tabs>
              <w:spacing w:after="0" w:line="240" w:lineRule="auto"/>
              <w:ind w:left="744" w:hanging="744"/>
              <w:jc w:val="both"/>
              <w:rPr>
                <w:rFonts w:ascii="Arial" w:eastAsia="Times New Roman" w:hAnsi="Arial"/>
                <w:b/>
                <w:color w:val="000000"/>
                <w:kern w:val="16"/>
                <w:sz w:val="16"/>
                <w:szCs w:val="20"/>
                <w:lang w:eastAsia="hr-HR"/>
              </w:rPr>
            </w:pPr>
          </w:p>
        </w:tc>
      </w:tr>
    </w:tbl>
    <w:p w14:paraId="3A250BCE" w14:textId="77777777" w:rsidR="00A83F67" w:rsidRDefault="00B42F0F" w:rsidP="00B42F0F">
      <w:pPr>
        <w:tabs>
          <w:tab w:val="left" w:pos="284"/>
        </w:tabs>
        <w:spacing w:after="0" w:line="240" w:lineRule="auto"/>
        <w:ind w:right="-1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  <w:t xml:space="preserve">      </w:t>
      </w: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</w:p>
    <w:p w14:paraId="3A42B547" w14:textId="77777777" w:rsidR="00A83F67" w:rsidRDefault="00A83F67" w:rsidP="00B42F0F">
      <w:pPr>
        <w:tabs>
          <w:tab w:val="left" w:pos="284"/>
        </w:tabs>
        <w:spacing w:after="0" w:line="240" w:lineRule="auto"/>
        <w:ind w:right="-1"/>
        <w:rPr>
          <w:rFonts w:ascii="Arial" w:eastAsia="Times New Roman" w:hAnsi="Arial" w:cs="Arial"/>
          <w:b/>
          <w:color w:val="000000"/>
          <w:kern w:val="16"/>
          <w:lang w:eastAsia="hr-HR"/>
        </w:rPr>
      </w:pPr>
    </w:p>
    <w:p w14:paraId="2C313DA9" w14:textId="77777777" w:rsidR="00B42F0F" w:rsidRPr="000A7161" w:rsidRDefault="00B42F0F" w:rsidP="00A83F67">
      <w:pPr>
        <w:tabs>
          <w:tab w:val="left" w:pos="284"/>
        </w:tabs>
        <w:spacing w:after="0" w:line="240" w:lineRule="auto"/>
        <w:ind w:right="-1"/>
        <w:jc w:val="right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    -Svim zainteresiranim gospodarskim subjektima- </w:t>
      </w:r>
    </w:p>
    <w:p w14:paraId="78174034" w14:textId="77777777" w:rsidR="00B42F0F" w:rsidRPr="00BB254B" w:rsidRDefault="00B42F0F" w:rsidP="00B42F0F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/>
          <w:color w:val="000000"/>
          <w:kern w:val="16"/>
          <w:szCs w:val="20"/>
          <w:lang w:eastAsia="hr-HR"/>
        </w:rPr>
      </w:pPr>
    </w:p>
    <w:p w14:paraId="2F06F37E" w14:textId="77777777" w:rsidR="00A83F67" w:rsidRDefault="00A83F67" w:rsidP="00B42F0F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38B7F221" w14:textId="69E90B0D" w:rsidR="00B42F0F" w:rsidRDefault="00B42F0F" w:rsidP="00B42F0F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U postupku jednostavne nabave za predmet </w:t>
      </w:r>
      <w:r w:rsidR="00A83F67" w:rsidRPr="00A83F67"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USLUGA ČIŠĆENJA SEPARATORA, evidencijski broj nabave </w:t>
      </w:r>
      <w:r w:rsidR="004A751D">
        <w:rPr>
          <w:rFonts w:ascii="Arial" w:eastAsia="Times New Roman" w:hAnsi="Arial" w:cs="Arial"/>
          <w:b/>
          <w:color w:val="000000"/>
          <w:kern w:val="16"/>
          <w:lang w:eastAsia="hr-HR"/>
        </w:rPr>
        <w:t>55</w:t>
      </w:r>
      <w:r w:rsidR="00A83F67" w:rsidRPr="00A83F67">
        <w:rPr>
          <w:rFonts w:ascii="Arial" w:eastAsia="Times New Roman" w:hAnsi="Arial" w:cs="Arial"/>
          <w:b/>
          <w:color w:val="000000"/>
          <w:kern w:val="16"/>
          <w:lang w:eastAsia="hr-HR"/>
        </w:rPr>
        <w:t>-JEN-2</w:t>
      </w:r>
      <w:r w:rsidR="004A751D">
        <w:rPr>
          <w:rFonts w:ascii="Arial" w:eastAsia="Times New Roman" w:hAnsi="Arial" w:cs="Arial"/>
          <w:b/>
          <w:color w:val="000000"/>
          <w:kern w:val="16"/>
          <w:lang w:eastAsia="hr-HR"/>
        </w:rPr>
        <w:t>2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, prije isteka roka za podnošenje ponuda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 xml:space="preserve">Naručitelj 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>objavljuje:</w:t>
      </w:r>
    </w:p>
    <w:p w14:paraId="03D0AF2A" w14:textId="77777777" w:rsidR="00B42F0F" w:rsidRPr="000A7161" w:rsidRDefault="00B42F0F" w:rsidP="00B42F0F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77DC8332" w14:textId="77777777" w:rsidR="00B42F0F" w:rsidRPr="000A7161" w:rsidRDefault="00B42F0F" w:rsidP="00B42F0F">
      <w:pPr>
        <w:tabs>
          <w:tab w:val="left" w:pos="284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 w:rsidRPr="000A7161">
        <w:rPr>
          <w:rFonts w:ascii="Arial" w:eastAsia="Times New Roman" w:hAnsi="Arial" w:cs="Arial"/>
          <w:b/>
          <w:color w:val="000000"/>
          <w:kern w:val="16"/>
          <w:lang w:eastAsia="hr-HR"/>
        </w:rPr>
        <w:t>ODGOVOR NA</w:t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 UPIT GOSPODARSKOG SUBJEKTA </w:t>
      </w:r>
    </w:p>
    <w:p w14:paraId="61A2040E" w14:textId="77777777" w:rsidR="00B42F0F" w:rsidRPr="000A7161" w:rsidRDefault="00B42F0F" w:rsidP="00B42F0F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/>
          <w:color w:val="000000"/>
          <w:kern w:val="16"/>
          <w:lang w:eastAsia="hr-HR"/>
        </w:rPr>
      </w:pPr>
    </w:p>
    <w:p w14:paraId="1F8286B2" w14:textId="713178F1" w:rsidR="00B42F0F" w:rsidRPr="000A7161" w:rsidRDefault="00B42F0F" w:rsidP="00B42F0F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Naručitelj je zaprimio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upit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 gospodarsk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og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 subjekta za</w:t>
      </w:r>
      <w:r>
        <w:rPr>
          <w:rFonts w:ascii="Arial" w:eastAsia="Times New Roman" w:hAnsi="Arial" w:cs="Arial"/>
          <w:color w:val="000000"/>
          <w:kern w:val="16"/>
          <w:lang w:eastAsia="hr-HR"/>
        </w:rPr>
        <w:t xml:space="preserve"> dodatnim informacijama u svezi dokumentacije o nabavi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 xml:space="preserve"> za provedbu postupka jednostavne nabave, a vezano za predmet nabave: </w:t>
      </w:r>
      <w:r w:rsidR="00A83F67" w:rsidRPr="00A83F67">
        <w:rPr>
          <w:rFonts w:ascii="Arial" w:hAnsi="Arial" w:cs="Arial"/>
          <w:b/>
          <w:lang w:eastAsia="hr-HR"/>
        </w:rPr>
        <w:t xml:space="preserve">USLUGA ČIŠĆENJA SEPARATORA, evidencijski broj nabave </w:t>
      </w:r>
      <w:r w:rsidR="004A751D">
        <w:rPr>
          <w:rFonts w:ascii="Arial" w:hAnsi="Arial" w:cs="Arial"/>
          <w:b/>
          <w:lang w:eastAsia="hr-HR"/>
        </w:rPr>
        <w:t>55</w:t>
      </w:r>
      <w:r w:rsidR="00A83F67" w:rsidRPr="00A83F67">
        <w:rPr>
          <w:rFonts w:ascii="Arial" w:hAnsi="Arial" w:cs="Arial"/>
          <w:b/>
          <w:lang w:eastAsia="hr-HR"/>
        </w:rPr>
        <w:t>-JEN-2</w:t>
      </w:r>
      <w:r w:rsidR="004A751D">
        <w:rPr>
          <w:rFonts w:ascii="Arial" w:hAnsi="Arial" w:cs="Arial"/>
          <w:b/>
          <w:lang w:eastAsia="hr-HR"/>
        </w:rPr>
        <w:t>2</w:t>
      </w:r>
      <w:r w:rsidR="004C588B">
        <w:rPr>
          <w:rFonts w:ascii="Arial" w:eastAsia="Times New Roman" w:hAnsi="Arial" w:cs="Arial"/>
          <w:color w:val="000000"/>
          <w:kern w:val="16"/>
          <w:lang w:eastAsia="hr-HR"/>
        </w:rPr>
        <w:t xml:space="preserve"> </w:t>
      </w:r>
      <w:r w:rsidRPr="000A7161">
        <w:rPr>
          <w:rFonts w:ascii="Arial" w:eastAsia="Times New Roman" w:hAnsi="Arial" w:cs="Arial"/>
          <w:color w:val="000000"/>
          <w:kern w:val="16"/>
          <w:lang w:eastAsia="hr-HR"/>
        </w:rPr>
        <w:t>te odgovor stavlja na raspolaganje na istim internetskim stranicama kao i poziv na dostavu ponude bez navođenja podataka o podnositelju zahtjeva.</w:t>
      </w:r>
    </w:p>
    <w:p w14:paraId="6D762CEF" w14:textId="77777777" w:rsidR="00B42F0F" w:rsidRPr="000A7161" w:rsidRDefault="00B42F0F" w:rsidP="00B42F0F">
      <w:pPr>
        <w:tabs>
          <w:tab w:val="left" w:pos="284"/>
          <w:tab w:val="left" w:pos="8080"/>
        </w:tabs>
        <w:spacing w:after="0" w:line="240" w:lineRule="auto"/>
        <w:ind w:left="284" w:right="282" w:hanging="284"/>
        <w:jc w:val="both"/>
        <w:rPr>
          <w:rFonts w:ascii="Arial" w:eastAsia="Times New Roman" w:hAnsi="Arial"/>
          <w:color w:val="000000"/>
          <w:kern w:val="16"/>
          <w:lang w:eastAsia="hr-HR"/>
        </w:rPr>
      </w:pPr>
    </w:p>
    <w:p w14:paraId="69A6B798" w14:textId="2F5F7DB6" w:rsidR="00B42F0F" w:rsidRDefault="00B42F0F" w:rsidP="00B42F0F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0A7161">
        <w:rPr>
          <w:rFonts w:ascii="Arial" w:hAnsi="Arial" w:cs="Arial"/>
          <w:b/>
          <w:iCs/>
        </w:rPr>
        <w:t>Upit zainteresiranog gospodarskog subjekta</w:t>
      </w:r>
    </w:p>
    <w:p w14:paraId="7D6685BB" w14:textId="77777777" w:rsidR="004A751D" w:rsidRPr="000A7161" w:rsidRDefault="004A751D" w:rsidP="00B42F0F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14:paraId="7F41F189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>Molimo pojašnjenje Troškovnika u postupku jednostavne nabave Usluge čišćenja separatora, evidencijski broj nabave: 55-JEN-22:</w:t>
      </w:r>
    </w:p>
    <w:p w14:paraId="1FDC09F6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14:paraId="5776D923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>Stavka 1) da li prilikom svakog čišćenja površine separatora uz upotrebu kemikalija  (3 puta) bude navedena površina od 160 m2?</w:t>
      </w:r>
    </w:p>
    <w:p w14:paraId="05750B74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76451EA7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 xml:space="preserve">Stavka 2) Da li prilikom svakog izvlačenja i zbrinjavanja otpadnog materijala bude 40 m3 otpada , i da li se otpad odnosi na KB 13 05 02* i 13 05 07 ili je samo jedan klljučni broj? </w:t>
      </w:r>
    </w:p>
    <w:p w14:paraId="54B5F1BD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6307D047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 xml:space="preserve">Stavla 3) U troškovniku se traži izvješće o ispitivanju fizikalnih i kemijskih svojstava zauljenih voda separatora 3 puta što nema logike jer izvješće  vrijedi 1 godinu </w:t>
      </w:r>
    </w:p>
    <w:p w14:paraId="3DCE0DDB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24F67123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>Stavka 4) Da li prilikom svakog čišćenja i pročišćavanja kanalizacije oborinskih i sanitarnih voda i šahti    (3 puta) bude navedena količina  od 18 h?</w:t>
      </w:r>
    </w:p>
    <w:p w14:paraId="1D5F18BE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57BB4583" w14:textId="462C2410" w:rsidR="00A83F67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4A751D">
        <w:rPr>
          <w:rFonts w:ascii="Arial" w:hAnsi="Arial" w:cs="Arial"/>
          <w:bCs/>
          <w:iCs/>
        </w:rPr>
        <w:t>Stavka 2) Da li prilikom svakog izvlačenja, preuzimanja i zbrinjavanja otpadnog materijala  bude 10 m3 otpada , i da li se otpad odnosi na KB 13 05 02* i 13 05 07 ili je samo jedan klljučni broj?</w:t>
      </w:r>
    </w:p>
    <w:p w14:paraId="267054B4" w14:textId="77777777" w:rsidR="004A751D" w:rsidRPr="004A751D" w:rsidRDefault="004A751D" w:rsidP="004A751D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466684A3" w14:textId="3128BE10" w:rsidR="00B42F0F" w:rsidRDefault="00B42F0F" w:rsidP="00B42F0F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0A7161">
        <w:rPr>
          <w:rFonts w:ascii="Arial" w:hAnsi="Arial" w:cs="Arial"/>
          <w:b/>
          <w:iCs/>
        </w:rPr>
        <w:t>Odgovor Naručitelja</w:t>
      </w:r>
    </w:p>
    <w:p w14:paraId="03103A91" w14:textId="77777777" w:rsidR="00BB726B" w:rsidRDefault="00BB726B" w:rsidP="00B42F0F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14:paraId="140E474C" w14:textId="2D3A9FCA" w:rsidR="0096347C" w:rsidRPr="00D22AD3" w:rsidRDefault="0096347C" w:rsidP="0096347C">
      <w:pPr>
        <w:rPr>
          <w:rFonts w:ascii="Arial" w:hAnsi="Arial" w:cs="Arial"/>
        </w:rPr>
      </w:pPr>
      <w:r w:rsidRPr="00D22AD3">
        <w:rPr>
          <w:rFonts w:ascii="Arial" w:hAnsi="Arial" w:cs="Arial"/>
        </w:rPr>
        <w:t>Stavka 1</w:t>
      </w:r>
      <w:r>
        <w:t xml:space="preserve">) </w:t>
      </w:r>
      <w:r w:rsidRPr="00D22AD3">
        <w:rPr>
          <w:rFonts w:ascii="Arial" w:hAnsi="Arial" w:cs="Arial"/>
        </w:rPr>
        <w:t>Prilikom svakog čišćenja površine separatora uz upotrebu kemikalija uzima se površina od 160m2</w:t>
      </w:r>
    </w:p>
    <w:p w14:paraId="4C1FB208" w14:textId="3D10E6CB" w:rsidR="0096347C" w:rsidRPr="00D22AD3" w:rsidRDefault="0096347C" w:rsidP="0096347C">
      <w:pPr>
        <w:rPr>
          <w:rFonts w:ascii="Arial" w:hAnsi="Arial" w:cs="Arial"/>
        </w:rPr>
      </w:pPr>
      <w:r w:rsidRPr="00D22AD3">
        <w:rPr>
          <w:rFonts w:ascii="Arial" w:hAnsi="Arial" w:cs="Arial"/>
        </w:rPr>
        <w:t>Stavka 2)  Maksimalna količina otpada koja je moguća je 40m3, međutim ne mora bit 40 m3 otpada, ključni broj je 13 05 07</w:t>
      </w:r>
    </w:p>
    <w:p w14:paraId="7CC91809" w14:textId="4C72CE7D" w:rsidR="0096347C" w:rsidRPr="00D22AD3" w:rsidRDefault="0096347C" w:rsidP="0096347C">
      <w:pPr>
        <w:rPr>
          <w:rFonts w:ascii="Arial" w:hAnsi="Arial" w:cs="Arial"/>
        </w:rPr>
      </w:pPr>
      <w:r w:rsidRPr="00D22AD3">
        <w:rPr>
          <w:rFonts w:ascii="Arial" w:hAnsi="Arial" w:cs="Arial"/>
        </w:rPr>
        <w:t xml:space="preserve">Stavla 3) Ispitivanje se vrši 1 put jer izvješće vrijedi 1 godinu </w:t>
      </w:r>
    </w:p>
    <w:p w14:paraId="49AC057C" w14:textId="77777777" w:rsidR="0096347C" w:rsidRPr="00D22AD3" w:rsidRDefault="0096347C" w:rsidP="0096347C">
      <w:pPr>
        <w:rPr>
          <w:rFonts w:ascii="Arial" w:hAnsi="Arial" w:cs="Arial"/>
        </w:rPr>
      </w:pPr>
    </w:p>
    <w:p w14:paraId="257F646A" w14:textId="22684B16" w:rsidR="0096347C" w:rsidRPr="00D22AD3" w:rsidRDefault="0096347C" w:rsidP="0096347C">
      <w:pPr>
        <w:rPr>
          <w:rFonts w:ascii="Arial" w:hAnsi="Arial" w:cs="Arial"/>
        </w:rPr>
      </w:pPr>
      <w:r w:rsidRPr="00D22AD3">
        <w:rPr>
          <w:rFonts w:ascii="Arial" w:hAnsi="Arial" w:cs="Arial"/>
        </w:rPr>
        <w:lastRenderedPageBreak/>
        <w:t>Stavka 4) 18 h se odnosi na utrošeno vrijeme po 1 radniku za izvršeni rad</w:t>
      </w:r>
    </w:p>
    <w:p w14:paraId="233BF6A6" w14:textId="77777777" w:rsidR="0096347C" w:rsidRPr="00D22AD3" w:rsidRDefault="0096347C" w:rsidP="0096347C">
      <w:pPr>
        <w:rPr>
          <w:rFonts w:ascii="Arial" w:hAnsi="Arial" w:cs="Arial"/>
        </w:rPr>
      </w:pPr>
      <w:r w:rsidRPr="00D22AD3">
        <w:rPr>
          <w:rFonts w:ascii="Arial" w:hAnsi="Arial" w:cs="Arial"/>
        </w:rPr>
        <w:t>Stavka 2) Obično bude 10m3 otpada, ključni broj je 13 05 07</w:t>
      </w:r>
    </w:p>
    <w:p w14:paraId="717D009C" w14:textId="77777777" w:rsidR="00F4455C" w:rsidRDefault="00F4455C" w:rsidP="00B42F0F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14:paraId="638D54A9" w14:textId="77777777" w:rsidR="00396104" w:rsidRDefault="00396104" w:rsidP="00396104">
      <w:pPr>
        <w:tabs>
          <w:tab w:val="left" w:pos="284"/>
          <w:tab w:val="left" w:pos="8080"/>
        </w:tabs>
        <w:spacing w:after="0" w:line="240" w:lineRule="auto"/>
        <w:ind w:right="-1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3FF5B821" w14:textId="77777777" w:rsidR="00396104" w:rsidRDefault="00396104" w:rsidP="00B42F0F">
      <w:pPr>
        <w:tabs>
          <w:tab w:val="left" w:pos="284"/>
          <w:tab w:val="left" w:pos="8080"/>
        </w:tabs>
        <w:spacing w:after="0" w:line="240" w:lineRule="auto"/>
        <w:ind w:right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50A59092" w14:textId="77777777" w:rsidR="00B42F0F" w:rsidRPr="00BB254B" w:rsidRDefault="00B42F0F" w:rsidP="00B42F0F">
      <w:pPr>
        <w:tabs>
          <w:tab w:val="left" w:pos="284"/>
          <w:tab w:val="left" w:pos="8080"/>
        </w:tabs>
        <w:spacing w:after="0" w:line="240" w:lineRule="auto"/>
        <w:ind w:left="284" w:right="282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  <w:r w:rsidRPr="00BB254B">
        <w:rPr>
          <w:rFonts w:ascii="Arial" w:eastAsia="Times New Roman" w:hAnsi="Arial"/>
          <w:color w:val="000000"/>
          <w:kern w:val="16"/>
          <w:szCs w:val="20"/>
          <w:lang w:eastAsia="hr-HR"/>
        </w:rPr>
        <w:t>S poštovanjem,</w:t>
      </w:r>
    </w:p>
    <w:p w14:paraId="7AA80EEC" w14:textId="77777777" w:rsidR="00B42F0F" w:rsidRDefault="00B42F0F" w:rsidP="00B42F0F">
      <w:pPr>
        <w:tabs>
          <w:tab w:val="left" w:pos="284"/>
          <w:tab w:val="left" w:pos="8080"/>
        </w:tabs>
        <w:spacing w:after="0" w:line="240" w:lineRule="auto"/>
        <w:ind w:left="284" w:right="282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1C51646E" w14:textId="77777777" w:rsidR="00B42F0F" w:rsidRPr="00356203" w:rsidRDefault="00B42F0F" w:rsidP="00B42F0F">
      <w:pPr>
        <w:tabs>
          <w:tab w:val="left" w:pos="284"/>
          <w:tab w:val="left" w:pos="8080"/>
        </w:tabs>
        <w:spacing w:after="0" w:line="240" w:lineRule="auto"/>
        <w:ind w:left="284" w:right="-1" w:hanging="284"/>
        <w:jc w:val="right"/>
        <w:rPr>
          <w:rFonts w:ascii="Arial" w:eastAsia="Times New Roman" w:hAnsi="Arial"/>
          <w:b/>
          <w:bCs/>
          <w:color w:val="000000"/>
          <w:kern w:val="16"/>
          <w:szCs w:val="20"/>
          <w:lang w:eastAsia="hr-HR"/>
        </w:rPr>
      </w:pPr>
      <w:r w:rsidRPr="00356203">
        <w:rPr>
          <w:rFonts w:ascii="Arial" w:eastAsia="Times New Roman" w:hAnsi="Arial"/>
          <w:b/>
          <w:bCs/>
          <w:color w:val="000000"/>
          <w:kern w:val="16"/>
          <w:szCs w:val="20"/>
          <w:lang w:eastAsia="hr-HR"/>
        </w:rPr>
        <w:t>Stručno povjerenstvo za nabavu</w:t>
      </w:r>
    </w:p>
    <w:p w14:paraId="79868AA0" w14:textId="77777777" w:rsidR="00BB254B" w:rsidRPr="00BB254B" w:rsidRDefault="00BB254B" w:rsidP="00B42F0F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i/>
          <w:kern w:val="16"/>
          <w:sz w:val="20"/>
          <w:szCs w:val="20"/>
          <w:u w:val="single"/>
          <w:lang w:val="en-US" w:eastAsia="hr-HR"/>
        </w:rPr>
      </w:pPr>
    </w:p>
    <w:sectPr w:rsidR="00BB254B" w:rsidRPr="00BB254B" w:rsidSect="00BB25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9B1E" w14:textId="77777777" w:rsidR="00D67824" w:rsidRDefault="00D67824" w:rsidP="00BB254B">
      <w:pPr>
        <w:spacing w:after="0" w:line="240" w:lineRule="auto"/>
      </w:pPr>
      <w:r>
        <w:separator/>
      </w:r>
    </w:p>
  </w:endnote>
  <w:endnote w:type="continuationSeparator" w:id="0">
    <w:p w14:paraId="3335E406" w14:textId="77777777" w:rsidR="00D67824" w:rsidRDefault="00D67824" w:rsidP="00B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2F36" w14:textId="77777777" w:rsidR="0061397E" w:rsidRDefault="006139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BEE5" w14:textId="77777777" w:rsidR="0061397E" w:rsidRDefault="006139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68" w:type="dxa"/>
      <w:tblBorders>
        <w:top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729"/>
      <w:gridCol w:w="992"/>
      <w:gridCol w:w="709"/>
      <w:gridCol w:w="425"/>
      <w:gridCol w:w="1559"/>
      <w:gridCol w:w="1843"/>
      <w:gridCol w:w="1701"/>
      <w:gridCol w:w="710"/>
    </w:tblGrid>
    <w:tr w:rsidR="005D27E3" w:rsidRPr="005D27E3" w14:paraId="6B07FA75" w14:textId="77777777" w:rsidTr="007F05A4">
      <w:tc>
        <w:tcPr>
          <w:tcW w:w="3721" w:type="dxa"/>
          <w:gridSpan w:val="2"/>
          <w:tcBorders>
            <w:bottom w:val="nil"/>
          </w:tcBorders>
          <w:vAlign w:val="center"/>
        </w:tcPr>
        <w:p w14:paraId="290AA3E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709" w:type="dxa"/>
          <w:tcBorders>
            <w:bottom w:val="nil"/>
          </w:tcBorders>
          <w:vAlign w:val="center"/>
        </w:tcPr>
        <w:p w14:paraId="183EF1AC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1984" w:type="dxa"/>
          <w:gridSpan w:val="2"/>
          <w:tcBorders>
            <w:bottom w:val="nil"/>
          </w:tcBorders>
          <w:vAlign w:val="center"/>
        </w:tcPr>
        <w:p w14:paraId="41CA06A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bottom w:val="nil"/>
          </w:tcBorders>
          <w:vAlign w:val="center"/>
        </w:tcPr>
        <w:p w14:paraId="7E6E5D8E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  <w:tr w:rsidR="005D27E3" w:rsidRPr="005D27E3" w14:paraId="69434FBE" w14:textId="77777777" w:rsidTr="007F05A4">
      <w:trPr>
        <w:gridAfter w:val="2"/>
        <w:wAfter w:w="2411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C204DAC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KD Autotrolej d.o.o. Rijeka</w:t>
          </w:r>
        </w:p>
      </w:tc>
      <w:tc>
        <w:tcPr>
          <w:tcW w:w="113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6E507A00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IBAN: </w:t>
          </w:r>
        </w:p>
      </w:tc>
      <w:tc>
        <w:tcPr>
          <w:tcW w:w="3402" w:type="dxa"/>
          <w:gridSpan w:val="2"/>
          <w:vAlign w:val="center"/>
        </w:tcPr>
        <w:p w14:paraId="20654CE2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                                       Banke:</w:t>
          </w:r>
        </w:p>
      </w:tc>
    </w:tr>
    <w:tr w:rsidR="005D27E3" w:rsidRPr="005D27E3" w14:paraId="4282B0CA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56571D77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Školjić 15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67123838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HR3624020061100388041</w:t>
          </w:r>
        </w:p>
      </w:tc>
      <w:tc>
        <w:tcPr>
          <w:tcW w:w="3544" w:type="dxa"/>
          <w:gridSpan w:val="2"/>
          <w:vAlign w:val="center"/>
        </w:tcPr>
        <w:p w14:paraId="41039BF4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ERSTE &amp; STEIERMÄRKISCHE BANK d.d. RIJEKA</w:t>
          </w:r>
        </w:p>
      </w:tc>
    </w:tr>
    <w:tr w:rsidR="005D27E3" w:rsidRPr="005D27E3" w14:paraId="79ACA24F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AC5045C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Rijeka 51000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6345022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HR1423400091110272259</w:t>
          </w:r>
        </w:p>
      </w:tc>
      <w:tc>
        <w:tcPr>
          <w:tcW w:w="3544" w:type="dxa"/>
          <w:gridSpan w:val="2"/>
          <w:vAlign w:val="center"/>
        </w:tcPr>
        <w:p w14:paraId="696F9B7B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PRIVREDNA BANKA ZAGREB d.d. ZAGREB</w:t>
          </w:r>
        </w:p>
      </w:tc>
    </w:tr>
    <w:tr w:rsidR="005D27E3" w:rsidRPr="005D27E3" w14:paraId="41FBC5F5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6EDBAEB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Tel.+385(51)311-400, +385(51)311-555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7CCB037D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HR0224840081105361388</w:t>
          </w:r>
        </w:p>
      </w:tc>
      <w:tc>
        <w:tcPr>
          <w:tcW w:w="3544" w:type="dxa"/>
          <w:gridSpan w:val="2"/>
          <w:vAlign w:val="center"/>
        </w:tcPr>
        <w:p w14:paraId="1351BE3C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RAIFEISSENBANK AUSTRIA d.d. ZAGREB</w:t>
          </w:r>
        </w:p>
      </w:tc>
    </w:tr>
    <w:tr w:rsidR="005D27E3" w:rsidRPr="005D27E3" w14:paraId="7479DD0A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2E630C0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Fax. +385(51)330-330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03E9336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HR3023600001102311613</w:t>
          </w:r>
        </w:p>
      </w:tc>
      <w:tc>
        <w:tcPr>
          <w:tcW w:w="3544" w:type="dxa"/>
          <w:gridSpan w:val="2"/>
          <w:vAlign w:val="center"/>
        </w:tcPr>
        <w:p w14:paraId="2465E7C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ZAGREBAČKA BANKA d.d. ZAGREB</w:t>
          </w:r>
        </w:p>
      </w:tc>
    </w:tr>
    <w:tr w:rsidR="005D27E3" w:rsidRPr="005D27E3" w14:paraId="5F1ECB9F" w14:textId="77777777" w:rsidTr="007F05A4">
      <w:tc>
        <w:tcPr>
          <w:tcW w:w="4430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0221AC5E" w14:textId="77777777" w:rsidR="005D27E3" w:rsidRPr="005D27E3" w:rsidRDefault="006C6D5B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hyperlink r:id="rId1" w:history="1">
            <w:r w:rsidR="005D27E3" w:rsidRPr="005D27E3">
              <w:rPr>
                <w:rFonts w:ascii="Arial" w:eastAsia="Times New Roman" w:hAnsi="Arial"/>
                <w:color w:val="000000"/>
                <w:kern w:val="16"/>
                <w:sz w:val="14"/>
                <w:lang w:eastAsia="hr-HR"/>
              </w:rPr>
              <w:t>www.autotrolej.hr</w:t>
            </w:r>
          </w:hyperlink>
          <w:r w:rsidR="005D27E3"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, e-mail:autotrolej@autotrolej.hr</w:t>
          </w:r>
        </w:p>
      </w:tc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60DE3CA2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8C8EC5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  <w:tr w:rsidR="005D27E3" w:rsidRPr="005D27E3" w14:paraId="76F17108" w14:textId="77777777" w:rsidTr="007F05A4">
      <w:tc>
        <w:tcPr>
          <w:tcW w:w="6414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14:paraId="3B7677B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Društvo upisano u registar Trgovačkog suda u Rijeci pod brojem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 xml:space="preserve"> 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val="en-US" w:eastAsia="hr-HR"/>
            </w:rPr>
            <w:t>Tt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>-16/6607-2</w:t>
          </w: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</w:t>
          </w:r>
        </w:p>
        <w:p w14:paraId="4ADA8E7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Temeljni kapital uplaćen u cijelosti u iznosu od 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>13.301.800,00</w:t>
          </w: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kn</w:t>
          </w: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3D98BB9B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MB: 3326080</w:t>
          </w:r>
        </w:p>
        <w:p w14:paraId="2762089F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OIB: 19081493664</w:t>
          </w:r>
        </w:p>
      </w:tc>
    </w:tr>
    <w:tr w:rsidR="005D27E3" w:rsidRPr="005D27E3" w14:paraId="22405467" w14:textId="77777777" w:rsidTr="007F05A4">
      <w:tc>
        <w:tcPr>
          <w:tcW w:w="6414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14:paraId="278A45BB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7EA1DA4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PDV identifikacijski broj: HR19081493664</w:t>
          </w:r>
        </w:p>
      </w:tc>
    </w:tr>
    <w:tr w:rsidR="005D27E3" w:rsidRPr="005D27E3" w14:paraId="4D12EBFB" w14:textId="77777777" w:rsidTr="007F05A4">
      <w:tc>
        <w:tcPr>
          <w:tcW w:w="27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F2AF4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Direktor: </w:t>
          </w:r>
          <w:r w:rsidR="0061397E" w:rsidRPr="0061397E">
            <w:rPr>
              <w:rFonts w:ascii="Arial" w:eastAsia="Times New Roman" w:hAnsi="Arial" w:cs="Arial"/>
              <w:kern w:val="16"/>
              <w:sz w:val="14"/>
              <w:szCs w:val="14"/>
              <w:lang w:val="en-US" w:eastAsia="hr-HR"/>
            </w:rPr>
            <w:t xml:space="preserve">Alberto Kontuš dipl. </w:t>
          </w:r>
          <w:proofErr w:type="spellStart"/>
          <w:r w:rsidR="0061397E" w:rsidRPr="0061397E">
            <w:rPr>
              <w:rFonts w:ascii="Arial" w:eastAsia="Times New Roman" w:hAnsi="Arial" w:cs="Arial"/>
              <w:kern w:val="16"/>
              <w:sz w:val="14"/>
              <w:szCs w:val="14"/>
              <w:lang w:val="en-US" w:eastAsia="hr-HR"/>
            </w:rPr>
            <w:t>oec</w:t>
          </w:r>
          <w:proofErr w:type="spellEnd"/>
          <w:r w:rsidR="0061397E" w:rsidRPr="0061397E">
            <w:rPr>
              <w:rFonts w:ascii="Arial" w:eastAsia="Times New Roman" w:hAnsi="Arial" w:cs="Arial"/>
              <w:kern w:val="16"/>
              <w:sz w:val="14"/>
              <w:szCs w:val="14"/>
              <w:lang w:val="en-US" w:eastAsia="hr-HR"/>
            </w:rPr>
            <w:t>.</w:t>
          </w:r>
        </w:p>
      </w:tc>
      <w:tc>
        <w:tcPr>
          <w:tcW w:w="170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13B626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4E39FB6E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216F7CC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</w:tbl>
  <w:p w14:paraId="69F3E887" w14:textId="77777777" w:rsidR="00BB254B" w:rsidRDefault="00BB254B" w:rsidP="00BB2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24F2" w14:textId="77777777" w:rsidR="00D67824" w:rsidRDefault="00D67824" w:rsidP="00BB254B">
      <w:pPr>
        <w:spacing w:after="0" w:line="240" w:lineRule="auto"/>
      </w:pPr>
      <w:r>
        <w:separator/>
      </w:r>
    </w:p>
  </w:footnote>
  <w:footnote w:type="continuationSeparator" w:id="0">
    <w:p w14:paraId="1E711FFF" w14:textId="77777777" w:rsidR="00D67824" w:rsidRDefault="00D67824" w:rsidP="00B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09DA" w14:textId="77777777" w:rsidR="0061397E" w:rsidRDefault="006139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39F2" w14:textId="77777777" w:rsidR="0061397E" w:rsidRDefault="006139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7256" w14:textId="77777777" w:rsidR="00BB254B" w:rsidRPr="003C75E7" w:rsidRDefault="00C7552C" w:rsidP="00BB254B">
    <w:pPr>
      <w:pStyle w:val="Header"/>
      <w:spacing w:before="120"/>
      <w:rPr>
        <w:b/>
        <w:color w:val="0000FF"/>
        <w:spacing w:val="10"/>
        <w:position w:val="-6"/>
        <w:sz w:val="56"/>
        <w:vertAlign w:val="superscript"/>
      </w:rPr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4B87BCD" wp14:editId="74723FBC">
          <wp:simplePos x="0" y="0"/>
          <wp:positionH relativeFrom="column">
            <wp:posOffset>-13335</wp:posOffset>
          </wp:positionH>
          <wp:positionV relativeFrom="paragraph">
            <wp:posOffset>63500</wp:posOffset>
          </wp:positionV>
          <wp:extent cx="2165350" cy="497205"/>
          <wp:effectExtent l="0" t="0" r="6350" b="0"/>
          <wp:wrapTight wrapText="bothSides">
            <wp:wrapPolygon edited="0">
              <wp:start x="0" y="0"/>
              <wp:lineTo x="0" y="20690"/>
              <wp:lineTo x="21473" y="20690"/>
              <wp:lineTo x="21473" y="0"/>
              <wp:lineTo x="0" y="0"/>
            </wp:wrapPolygon>
          </wp:wrapTight>
          <wp:docPr id="2" name="Picture 2" descr="logo corel Vaso KD g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orel Vaso KD gor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4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7216" behindDoc="1" locked="0" layoutInCell="1" allowOverlap="1" wp14:anchorId="5E040E73" wp14:editId="5CAB350E">
          <wp:simplePos x="0" y="0"/>
          <wp:positionH relativeFrom="column">
            <wp:posOffset>4932045</wp:posOffset>
          </wp:positionH>
          <wp:positionV relativeFrom="paragraph">
            <wp:posOffset>-7620</wp:posOffset>
          </wp:positionV>
          <wp:extent cx="1143000" cy="581660"/>
          <wp:effectExtent l="0" t="0" r="0" b="8890"/>
          <wp:wrapTight wrapText="bothSides">
            <wp:wrapPolygon edited="0">
              <wp:start x="0" y="0"/>
              <wp:lineTo x="0" y="21223"/>
              <wp:lineTo x="21240" y="21223"/>
              <wp:lineTo x="21240" y="0"/>
              <wp:lineTo x="0" y="0"/>
            </wp:wrapPolygon>
          </wp:wrapTight>
          <wp:docPr id="1" name="Picture 1" descr="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9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901"/>
    <w:rsid w:val="000035D2"/>
    <w:rsid w:val="000069FD"/>
    <w:rsid w:val="000252BC"/>
    <w:rsid w:val="00044901"/>
    <w:rsid w:val="000C2374"/>
    <w:rsid w:val="00144BA9"/>
    <w:rsid w:val="001B78F0"/>
    <w:rsid w:val="001F1854"/>
    <w:rsid w:val="00224509"/>
    <w:rsid w:val="002A0C36"/>
    <w:rsid w:val="002C22E2"/>
    <w:rsid w:val="00300864"/>
    <w:rsid w:val="00342F70"/>
    <w:rsid w:val="00396104"/>
    <w:rsid w:val="00405A18"/>
    <w:rsid w:val="004108E8"/>
    <w:rsid w:val="00487374"/>
    <w:rsid w:val="004A751D"/>
    <w:rsid w:val="004C588B"/>
    <w:rsid w:val="005D27E3"/>
    <w:rsid w:val="005E459E"/>
    <w:rsid w:val="0061397E"/>
    <w:rsid w:val="00646767"/>
    <w:rsid w:val="00655D2D"/>
    <w:rsid w:val="006C42BF"/>
    <w:rsid w:val="006C6D5B"/>
    <w:rsid w:val="007155EE"/>
    <w:rsid w:val="00745F64"/>
    <w:rsid w:val="00777541"/>
    <w:rsid w:val="007F05A4"/>
    <w:rsid w:val="00810E74"/>
    <w:rsid w:val="00840251"/>
    <w:rsid w:val="008E2074"/>
    <w:rsid w:val="0094454D"/>
    <w:rsid w:val="009577AD"/>
    <w:rsid w:val="0096347C"/>
    <w:rsid w:val="00A57920"/>
    <w:rsid w:val="00A57B68"/>
    <w:rsid w:val="00A83F67"/>
    <w:rsid w:val="00A86E90"/>
    <w:rsid w:val="00B42F0F"/>
    <w:rsid w:val="00B91A4D"/>
    <w:rsid w:val="00B94B09"/>
    <w:rsid w:val="00BB254B"/>
    <w:rsid w:val="00BB726B"/>
    <w:rsid w:val="00BE739B"/>
    <w:rsid w:val="00C6478C"/>
    <w:rsid w:val="00C7552C"/>
    <w:rsid w:val="00CB0468"/>
    <w:rsid w:val="00D11B50"/>
    <w:rsid w:val="00D37F25"/>
    <w:rsid w:val="00D637D0"/>
    <w:rsid w:val="00D67824"/>
    <w:rsid w:val="00DE3786"/>
    <w:rsid w:val="00E14A7E"/>
    <w:rsid w:val="00EC6506"/>
    <w:rsid w:val="00F20C7F"/>
    <w:rsid w:val="00F27617"/>
    <w:rsid w:val="00F4455C"/>
    <w:rsid w:val="00F90DF8"/>
    <w:rsid w:val="00FB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F79027"/>
  <w15:chartTrackingRefBased/>
  <w15:docId w15:val="{AED6C43D-5BAB-403E-A02E-AD223A1E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54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B254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B254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B254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9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7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totrolej.hr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2236</CharactersWithSpaces>
  <SharedDoc>false</SharedDoc>
  <HLinks>
    <vt:vector size="6" baseType="variant">
      <vt:variant>
        <vt:i4>1835094</vt:i4>
      </vt:variant>
      <vt:variant>
        <vt:i4>0</vt:i4>
      </vt:variant>
      <vt:variant>
        <vt:i4>0</vt:i4>
      </vt:variant>
      <vt:variant>
        <vt:i4>5</vt:i4>
      </vt:variant>
      <vt:variant>
        <vt:lpwstr>http://www.autotrolej.hr/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Ćorić Deni</dc:creator>
  <cp:keywords/>
  <cp:lastModifiedBy>Barić Elvie</cp:lastModifiedBy>
  <cp:revision>13</cp:revision>
  <cp:lastPrinted>2021-04-21T08:29:00Z</cp:lastPrinted>
  <dcterms:created xsi:type="dcterms:W3CDTF">2021-01-11T07:01:00Z</dcterms:created>
  <dcterms:modified xsi:type="dcterms:W3CDTF">2022-07-12T09:50:00Z</dcterms:modified>
</cp:coreProperties>
</file>